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Принято                                                                                  Утверждаю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Педсовет                                                                            Директор школы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№6 от 03.06.2018г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Ш-А.Р.Дадаев</w:t>
      </w:r>
      <w:proofErr w:type="spellEnd"/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 </w:t>
      </w:r>
      <w:r w:rsidR="0019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363 от 26.06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2018г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учебно- воспитательной работы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Тухчарская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общеобразовательная школа №1»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Новолакского района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Дагестан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2017-2018 учебный год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1.Цель анализа УВР.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Источники анализа УВР.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Информационная справка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Цели и задачи школы.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Результаты деятельности системы образования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Результаты учебной деятельности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 Педагогические кадры.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 Материально-техническая база.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 Использование информационных технологий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10.Структура управления школой.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11. Воспитательная работа в школе.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12. Проблемные вопросы школы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13.Задачи развития школы на 2018-2019 учебный год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ЦЕЛЬ АНАЛИЗА УЧЕБНО - ВОСПИТАТЕЛЬНОЙ РАБОТЫ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анализа учебно- воспитательной работы школы является: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подведение итогов деятельности школы за учебный год,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торых, аналитическое обоснование планирования работы в новом учебном году на основе определения факторов и условий, повлиявших (положительно или отрицательно) на результаты деятельности в 2017- 2018 учебном году.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ИСТОЧНИКИ АНАЛИЗА УЧЕБНО - ВОСПИТАТЕЛЬНОЙ РАБОТЫ ЗА 2017- 2018 УЧЕБНЫЙ ГОД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Документация школы (протоколы, приказы, классные журналы);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Систематизированные данные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(таблицы, диаграммы, графики, качественные и количественные характеристики педагогического контроля);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Результаты итоговых административных контрольных работ, результатов промежуточной и итоговой аттестации учащихся;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Результаты независимых контрольных тестов;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Результаты работы с педагогическими кадрами;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Результаты воспитательной работы.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ИНФОРМАЦИОННАЯ СПРАВКА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ОБЩИЕ СВЕДЕНИЯ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Полное наименование образовательного учреждения в соответствии с Уставом: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Муниципальное казенное общеобразовательное учреждение: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Тухчарская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№1»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Юридический адрес: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С.Тухчар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Новолакского района(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РЕЖИМ РАБОТЫ: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Вход учащихся в школу – 8. 15 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Начало занятий – 8.30.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Окончание занятий – 14.55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РАСПИСАНИЕ ЗВОНКОВ: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1-ый – 8.30 – 9.15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2-ой – 9.25 – 10.10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3-ий – 10.20 – 11.05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4-ый – 11.25 – 12.10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5-ый – 12.20 –13.05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6-ой – 13.15 – 14.00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7-ой – 14.10 -14.55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года строго соблюдались нормы СанПиНа. Уровень недельной учебной нагрузки на ученика не превышал предельно допустимого.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КОЛИЧЕСТВО КЛАССОВ:</w:t>
      </w:r>
    </w:p>
    <w:p w:rsidR="0066533F" w:rsidRDefault="0066533F" w:rsidP="0066533F">
      <w:pPr>
        <w:pStyle w:val="Standard"/>
        <w:shd w:val="clear" w:color="auto" w:fill="FFFFFF"/>
        <w:spacing w:before="100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текущем учебном году в школе 13 классов:</w:t>
      </w:r>
    </w:p>
    <w:tbl>
      <w:tblPr>
        <w:tblW w:w="3645" w:type="dxa"/>
        <w:tblInd w:w="-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23"/>
        <w:gridCol w:w="1822"/>
      </w:tblGrid>
      <w:tr w:rsidR="0066533F" w:rsidTr="0066533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nil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II ступень</w:t>
            </w:r>
          </w:p>
        </w:tc>
      </w:tr>
      <w:tr w:rsidR="0066533F" w:rsidTr="0066533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1</w:t>
            </w: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1</w:t>
            </w:r>
          </w:p>
        </w:tc>
      </w:tr>
      <w:tr w:rsidR="0066533F" w:rsidTr="0066533F">
        <w:tc>
          <w:tcPr>
            <w:tcW w:w="1820" w:type="dxa"/>
            <w:tcBorders>
              <w:top w:val="nil"/>
              <w:left w:val="single" w:sz="8" w:space="0" w:color="00FFFF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1</w:t>
            </w:r>
          </w:p>
        </w:tc>
      </w:tr>
      <w:tr w:rsidR="0066533F" w:rsidTr="0066533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2</w:t>
            </w: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1</w:t>
            </w:r>
          </w:p>
        </w:tc>
      </w:tr>
      <w:tr w:rsidR="0066533F" w:rsidTr="0066533F">
        <w:tc>
          <w:tcPr>
            <w:tcW w:w="1820" w:type="dxa"/>
            <w:tcBorders>
              <w:top w:val="nil"/>
              <w:left w:val="single" w:sz="8" w:space="0" w:color="00FFFF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1</w:t>
            </w:r>
          </w:p>
        </w:tc>
      </w:tr>
      <w:tr w:rsidR="0066533F" w:rsidTr="0066533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33F" w:rsidRDefault="0066533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1</w:t>
            </w:r>
          </w:p>
        </w:tc>
      </w:tr>
      <w:tr w:rsidR="0066533F" w:rsidTr="0066533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33F" w:rsidRDefault="0066533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10кл. - 1</w:t>
            </w:r>
          </w:p>
        </w:tc>
      </w:tr>
      <w:tr w:rsidR="0066533F" w:rsidTr="0066533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33F" w:rsidRDefault="0066533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11кл. - 1</w:t>
            </w:r>
          </w:p>
        </w:tc>
      </w:tr>
      <w:tr w:rsidR="0066533F" w:rsidTr="0066533F">
        <w:tc>
          <w:tcPr>
            <w:tcW w:w="1820" w:type="dxa"/>
            <w:tcBorders>
              <w:top w:val="nil"/>
              <w:left w:val="single" w:sz="8" w:space="0" w:color="00FFFF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Всего: 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33F" w:rsidRDefault="0066533F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 7кл.</w:t>
            </w:r>
          </w:p>
        </w:tc>
      </w:tr>
      <w:tr w:rsidR="0066533F" w:rsidTr="0066533F">
        <w:tc>
          <w:tcPr>
            <w:tcW w:w="1820" w:type="dxa"/>
            <w:tcBorders>
              <w:top w:val="double" w:sz="2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33F" w:rsidRDefault="0066533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double" w:sz="2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33F" w:rsidRDefault="0066533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начале учебного года в школе было 200 учащихся, к концу года 206 учащихся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3.5. СТРУКТУРА И НАПОЛНЯЕМОСТЬ СМЕН: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2017-2018 учебного года обучение в школе осуществлялось в одну смену.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Режим каникул: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ведётся по четвертям. Длительность учебного года, каникулярное время строго определены администрацией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Тухчарская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СОШ№1».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both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3.6. КОЛИЧЕСТВЕННЫЕ ХАРАКТЕРИСТИКИ</w:t>
      </w:r>
    </w:p>
    <w:p w:rsidR="0066533F" w:rsidRDefault="0066533F" w:rsidP="0066533F">
      <w:pPr>
        <w:pStyle w:val="Standard"/>
        <w:shd w:val="clear" w:color="auto" w:fill="FFFFFF"/>
        <w:spacing w:before="100" w:line="240" w:lineRule="auto"/>
        <w:ind w:firstLine="56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Учащиеся. Численность</w:t>
      </w:r>
    </w:p>
    <w:tbl>
      <w:tblPr>
        <w:tblW w:w="354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1"/>
        <w:gridCol w:w="1134"/>
        <w:gridCol w:w="1845"/>
      </w:tblGrid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 w:rsidP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 w:rsidP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 w:rsidP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 w:rsidP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C638E6" w:rsidP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 w:rsidP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C638E6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 w:rsidP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533F" w:rsidTr="0066533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66533F" w:rsidRDefault="0066533F" w:rsidP="0066533F">
      <w:pPr>
        <w:pStyle w:val="Standard"/>
        <w:shd w:val="clear" w:color="auto" w:fill="FFFFFF"/>
        <w:spacing w:before="100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численность обучающихся на конец 2017 — 2018 учебного года составила 19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ЦЕЛИ И ЗАДАЧИ ШКОЛЫ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Главную задачу образовательной политики школы педагогический коллектив видит в обеспечении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в новых инновационных условиях работы имеет в основе своей работы закон « Об образовании РФ»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так же методические, мотивационные, организационные и материально-технические условия профессионального роста для обеспечения качественного и доступного образования в школе.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этих условий определяет специфику образовательной деятельности школы. Особое внимание уделяется изучению, диагностике возможностей учащихся и в соответствии с этими возможностями строится обучение в школе.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конкурентоспособности образовательного учреждения и сохранения школы, коллектив работает в режиме непрерывного развития, использования инновационных образовательных технологий, методик, роста профессионального мастерства на педагогическом и управленческом уровне.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образовательной среды, способствующей успешной социально-культурной адаптации, социализации и самореализации личности учащихся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школьные творческие группы учителей начальных классов, гуманитарного и естественно-научного циклов, а так же школьное методическое объединение классных руководителей.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Параллельно образовательным задачам, школа обеспечивает различные виды деятельности в спектре внеклассной сферы – в спортивной, музыкально-эстетической, духовно-нравственной, предоставляя возможности для развития, самореализации и самовыражения личности ребенка, создает условия для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образовательном учреждении. В начальных классах отведены часы на внеурочную деятельность, которая проводится по пяти направлениям: спортивно - оздоровительное,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социальное, общекультурное, духовно- нравственное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задача педагогического коллектива состоит в том, чтобы эффективно использовать новые, современные условия и методики для дальнейшего развития школьного образования и воспитания.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имеет программу развития, в которой определена тема личностно-ориентированного обучения, а так же цели работы. Перечислим некоторые: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прежде всего - это воспитание образованного и воспитанного человека, который мог бы применить свои знания в жизни;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формирование ключевых компетентностей учащихся;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сохранение психического и физического здоровья школьников;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развитие личности каждого обучающегося как субъекта творческой личности.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формирование готовности школьников к продолжению образования после школы.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развития педагогический коллектив продолжает работать над приоритетными направлениями педагогической деятельности: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left="3303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внедрение ФГОС ООО в основной школе, реализация ФГОС НОО в начальной школе;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внедрение и развитие современных образовательных технологий и образовательных программ;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информатизация системы образования;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работа с успешными и талантливыми учащимися, выявление степени одаренности;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поддержка учащихся, которые испытывают затруднения в обучении, создание для них «ситуации успеха», вовлечение таковых в общественную жизнь школы;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повышение уровня воспитательной работы в школе;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сохранение и укрепление здоровья обучающихся;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повышение качества образовательной подготовки обучающихся;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обеспечение индивидуализации и дифференциации образования;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подготовка учащихся 9-и 11 классов к итоговой аттестации;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повышение профессиональной компетенции педагогических кадров;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организация аттестации педагогических кадров;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внедрение инновационных моделей управления, современных образовательных технологий;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развитие детского самоуправления;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развитие системы социального партнерства;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организация внеклассной и внеурочной деятельности.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образование было качественное, необходимо соблюдать требования: к содержанию образования - качественно новое содержание образования, предоставляющее возможность становления свободной и ответственной личности, способной к выбору профессии; к результатам образования - получение основного образования.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предъявляются и к технологиям обучения и воспитания. Они должны опираться на развитие личности, сохранение здоровья. И к педагогам. Это прежде всего - высокая психолого-педагогическая и предметная компетентность, стремление к поддержке и развитию обучающихся, к конструктивному взаимодействию с их родителями, к удовлетворению запросов на получение современного образования.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работаем над тем, чтобы готовить социально адаптированную личность, способную к продолжению образования в средней школе, гимназии, лицее, техникумах, колледжах,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училищах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РЕЗУЛЬТАТЫ ДЕЯТЕЛЬНОСТИ СИСТЕМЫ ОБРАЗОВАНИЯ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поставленных целей, задач образования и воспитания составлены рабочие предметные программы и учебный план.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учащимися педагогический коллектив руководствуется Законом «Об образовании РФ», Типовым положением об общеобразовательном учреждении, Уставом школы, методическими письмами и рекомендациями, внутренними приказами, в которых определен круг регулируемых вопросов о правах и обязанностях участников образовательного процесса.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документом, регламентирующим деятельность школы, является учебный план.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1-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обучение велось по стандартам второго поколения в контексте ФГОС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- 11 классах работа велась по БУП 201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Учебный план ориентирован на индивидуализацию и дифференциацию обучения.</w:t>
      </w:r>
    </w:p>
    <w:p w:rsidR="0066533F" w:rsidRDefault="0066533F" w:rsidP="0066533F">
      <w:pPr>
        <w:pStyle w:val="Standard"/>
        <w:spacing w:before="100" w:after="100" w:line="240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 201</w:t>
      </w:r>
      <w:r w:rsidR="00C638E6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C638E6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учебный год были выполнены следующие виды работ: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 Составлено расписание с учётом санитарно-эпидемиологических норм.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 Организовано зачисление в первый класс.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3. Составлены: план работы школы на новый 201</w:t>
      </w:r>
      <w:r w:rsidR="00C638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</w:t>
      </w:r>
      <w:r w:rsidR="00C638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уч. год,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4. Заведена на новый уч. год необходимая педагогическая документация.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5. Заведены личные дела обучающихся, журналы.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6. Сданы отчёты на начало учебного года: ОО-1, РИК-83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7. Проведены входные контрольные работы по русскому языку, математике и английскому языку.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8. Проведены контрольные работы по итогам 1, 2, 3, 4 четвертей.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Школьный тур ВСОШ с </w:t>
      </w:r>
      <w:r w:rsidR="00C638E6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по  ноябр</w:t>
      </w:r>
      <w:r w:rsidR="00C638E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, в котором приняли участие примерно </w:t>
      </w:r>
      <w:r w:rsidR="00C638E6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% учащихся  4-11 классов.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10. Участие в муниципальном этапе ВСОШ, где наши ученики показали лучший результат в районе.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11. Пробные ОГЭ и ЕГЭ в 9,11 классах.</w:t>
      </w:r>
    </w:p>
    <w:p w:rsidR="0066533F" w:rsidRDefault="00C638E6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12. Участие  в ВПР.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13. Участие в онлайн-</w:t>
      </w:r>
      <w:r w:rsidR="00C638E6">
        <w:rPr>
          <w:rFonts w:ascii="Times New Roman" w:hAnsi="Times New Roman" w:cs="Times New Roman"/>
          <w:sz w:val="28"/>
          <w:szCs w:val="28"/>
        </w:rPr>
        <w:t>олимпиадах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33F" w:rsidRDefault="0066533F" w:rsidP="0066533F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14. Проведение предметных недель по математике, английскому языку, биологии и информатике, истории и обществознанию, русскому языку, химии, родному языку, физике, начальных классов.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Провели по 4 мето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секции за учебный год все 3  школьных метод-объединения.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ступень. Начальное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школе реализуется по модели 4-летней школы вариант №2: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left="2944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Учащиеся обучаются по УМК «Школа России», с изучением английского языка со 2 класса.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начальной школы решали в 201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следующие образовательные и воспитательные задачи: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реализация ФГОС НОО в 4 классе;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совершенствование обучения в 1-3 классах в свете ФГОС;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реализация модели выпускника начальной школы;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совершенствование режима обучения для удовлетворения образовательных потребностей учащихся;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общеобразовательного процесса;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раскрытие творческого потенциала учащихся, определение степени одаренности;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использовали разные формы организации учебного процесса: традиционные и нетрадиционные уроки, экскурсии, олимпиады, конкурсы, индивидуальные занятия, уроки с ИКТ.</w:t>
      </w:r>
    </w:p>
    <w:p w:rsidR="00C638E6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была продолжена работа с детьми, нуждающимися в педагогической поддержке. С ними занимались учителя начальных классов.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труда являются 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результаты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</w:t>
      </w:r>
      <w:r w:rsidR="00C6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региональном этапах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ВСОШ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В 2017-2018 учебном году учащиеся МКОУ «</w:t>
      </w:r>
      <w:proofErr w:type="spellStart"/>
      <w:r w:rsidRPr="00C638E6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Тухчарская</w:t>
      </w:r>
      <w:proofErr w:type="spellEnd"/>
      <w:r w:rsidRPr="00C638E6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 xml:space="preserve"> СОШ №1» Новолакского района на школьном этапе ВОШ  приняли участие</w:t>
      </w:r>
      <w:proofErr w:type="gramStart"/>
      <w:r w:rsidRPr="00C638E6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 xml:space="preserve"> :</w:t>
      </w:r>
      <w:proofErr w:type="gramEnd"/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истории – 21 ученик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географии – 20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химии – 11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- по математике – 24 ученика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- по технологии – 40 учеников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- по экономике – 16 учеников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истории Дагестана – 8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родному языку – 13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ОБЖ – 18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физкультуре – 20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русскому языку – 24 ученика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биологии – 18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праву – 20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литературе – 16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физике – 15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обществознанию – 19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по экологии – 15 учеников 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Учащиеся школы на районном этапе ВОШ показали хорошие результаты по следующим предметам:</w:t>
      </w: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ОБЖ –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Х. 7 кл.-1 м., Курбанова У. 7 кл-2 м.,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Амиралиев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А. 8 кл.-1 м.,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Дадаев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М. 10 кл.-1 м., </w:t>
      </w:r>
      <w:proofErr w:type="gram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-п</w:t>
      </w:r>
      <w:proofErr w:type="gram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одготовил победителей и призеров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Р,И.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Право –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Х. 7 кл.-1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м.</w:t>
      </w:r>
      <w:proofErr w:type="gram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,Г</w:t>
      </w:r>
      <w:proofErr w:type="gram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аммадова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Ф. 9 кл.-1м., Курбанова А. 10 кл.-1 м., Курбанова А. 11 кл.-3 м.-  подготовили победителей и призеров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Дадаев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Ш-А.Р., Курбанова Ж.М.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Русский язык –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Ф. 9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кл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. - 3 м.- подготовила призера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Самадова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А.Ю.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</w:t>
      </w:r>
      <w:proofErr w:type="gram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Физкультура –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Амиралиев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А. 8 кл-1 м., Курбанов Р. 8 кл.-2 м., Омаров А. 9 кл.-1 м., Джалилов М. 9 кл.-2 м.,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Дадаев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М. 10 кл.-1 м., Алиев Н. 11 кл.-1м., Хаджиева А. 7 кл.-1 м.,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Табиева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М. 8 кл.-1м.,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Ф. 9 кл.-1 м.-  подготовил победителей и призеров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Буттаев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Г.С.</w:t>
      </w:r>
      <w:proofErr w:type="gramEnd"/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Химия– </w:t>
      </w:r>
      <w:proofErr w:type="gram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Ку</w:t>
      </w:r>
      <w:proofErr w:type="gram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рбанов Р. 8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кл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.-2 м. - подготовила призера Абдурахманова М.Г.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Экология –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Ф. 9 кл.-2 м. - подготовила призера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Дибирова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М.И.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Экономика – Курбанов Р. 8 кл.-2 м. – подготовил призера Курбанова Ж.М.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Биология – Курбанова А. 10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кл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. – 2 м. - подготовил призера –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Дибирова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М.И.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География –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Х. 7 кл.-1 м., Курбанов Р. 8 кл.-1 м.,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Ф. 9 кл.-1м.,  Курбанова А. 10 кл.-1 м., Курбанова Д. 11 кл.-1 м. - подготовила победителей и призеров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Омарова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П.Г.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По итогам районного этапа 8 учащихся приняли участие на региональном этапе ВОШ.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3 учащихся МКОУ «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Тухчарская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СОШ№1» стали призерами регионального этапа ВОШ:</w:t>
      </w:r>
    </w:p>
    <w:p w:rsid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Право –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Фатима 9 класс- подготовил призера –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Дадаев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Ш-А.Р.</w:t>
      </w:r>
    </w:p>
    <w:p w:rsidR="00F47B20" w:rsidRPr="00C638E6" w:rsidRDefault="00F47B20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Физкультура- Алиев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Наби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11 класс, Омаров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Абдулманап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9 класс,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Гаммадова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Фатима 9 класс - подготовил призеров – </w:t>
      </w:r>
      <w:proofErr w:type="spellStart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>Буттаев</w:t>
      </w:r>
      <w:proofErr w:type="spellEnd"/>
      <w:r w:rsidRPr="00C638E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Г.С.</w:t>
      </w:r>
    </w:p>
    <w:p w:rsidR="00C638E6" w:rsidRPr="00C638E6" w:rsidRDefault="00C638E6" w:rsidP="00C638E6">
      <w:pPr>
        <w:widowControl/>
        <w:suppressAutoHyphens w:val="0"/>
        <w:autoSpaceDN/>
        <w:spacing w:line="259" w:lineRule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продолжена работа по созданию условий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среды: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1)​ расписание уроков, соответствовало нормам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2)​ учебные кабинеты, соответствующие нормам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3)​ режим дня, учитывающий возрастные особенности младших школьников;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4)​ малая наполняемость классов;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5)​ проведение физкультминуток на уроке;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6)​ применение методик и технологий по снятию напряжения на уроках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послеурочное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время;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7)​ разнообразные формы проведения этапов урока, частая смена деятельности обучающихся.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и старшая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представлена общеобразовательными классами. Преподавание предметов ведётся на базовом уровне по рабочим программам, к которым составлено календарно-тематическое планирование и рабочие 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труда учителей является первое место среди 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всех олимпиад, муниципального 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регионального этапов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ВСОШ.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начата работа по подготовке к внедрению ФГОС ООО в 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результаты учебной деятельности конкретнее.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РЕЗУЛЬТАТЫ УЧЕБНОЙ ДЕЯТЕЛЬНОСТИ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6.1.УСПЕВАЕМОСТЬ. АНАЛИЗ РЕЗУЛЬТАТОВ ОБРАЗОВАТЕЛЬНОГО ПРОЦЕССА В НАЧАЛЬНОЙ ШКОЛЕ.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прошедшем учебном году обучались 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 начальных классах: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1–м классе – 2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учащихся</w:t>
      </w:r>
      <w:proofErr w:type="gramStart"/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2классах – 27, в 3 классах-27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4 классе – 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мониторинга и контроля образовательного процесса во всех классах начальной школы были проведены административные итоговые контрольные работы по математике и русскому языку, проверена проверка техники чтения, в 4–х классах было проведено контрольное тестирование  ВПР по русскому языку и математике и окружающему миру. С административными контрольными работами, тестированием справились все учащиеся начальной школы. На конец учебного года:</w:t>
      </w:r>
    </w:p>
    <w:p w:rsidR="00E167D1" w:rsidRPr="00E167D1" w:rsidRDefault="0066533F" w:rsidP="00E167D1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учащиеся первого класса не оценивались согласно Положению о системе оценок.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b/>
          <w:bCs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​ Итоги по начальной школе</w:t>
      </w:r>
    </w:p>
    <w:p w:rsidR="00E167D1" w:rsidRDefault="00E167D1" w:rsidP="0066533F">
      <w:pPr>
        <w:pStyle w:val="Standard"/>
        <w:shd w:val="clear" w:color="auto" w:fill="FFFFFF"/>
        <w:spacing w:before="100" w:after="100" w:line="240" w:lineRule="auto"/>
        <w:ind w:left="2737" w:firstLine="566"/>
        <w:jc w:val="both"/>
        <w:rPr>
          <w:b/>
          <w:bCs/>
          <w:sz w:val="28"/>
          <w:szCs w:val="28"/>
        </w:rPr>
      </w:pPr>
    </w:p>
    <w:tbl>
      <w:tblPr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2551"/>
        <w:gridCol w:w="2694"/>
        <w:gridCol w:w="1559"/>
        <w:gridCol w:w="2410"/>
      </w:tblGrid>
      <w:tr w:rsidR="0066533F" w:rsidTr="00E167D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Качество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Посещаемость</w:t>
            </w:r>
          </w:p>
        </w:tc>
      </w:tr>
      <w:tr w:rsidR="0066533F" w:rsidTr="00E167D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 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  <w:r w:rsidR="00AE3E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78%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83%</w:t>
            </w:r>
          </w:p>
        </w:tc>
      </w:tr>
      <w:tr w:rsidR="0066533F" w:rsidTr="00E167D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 б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  <w:r w:rsidR="00AE3E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74%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93%</w:t>
            </w:r>
          </w:p>
        </w:tc>
      </w:tr>
      <w:tr w:rsidR="0066533F" w:rsidTr="00E167D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 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  <w:r w:rsidR="00AE3E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6653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94%</w:t>
            </w:r>
          </w:p>
        </w:tc>
      </w:tr>
      <w:tr w:rsidR="0066533F" w:rsidTr="00E167D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 б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  <w:r w:rsidR="00AE3E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49%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90%</w:t>
            </w:r>
          </w:p>
        </w:tc>
      </w:tr>
      <w:tr w:rsidR="0066533F" w:rsidTr="00E167D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95%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35%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85%</w:t>
            </w:r>
          </w:p>
        </w:tc>
      </w:tr>
      <w:tr w:rsidR="0066533F" w:rsidTr="00E167D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Средние показатели по начальной школе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2343B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99%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2343B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58%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2343B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89%</w:t>
            </w:r>
          </w:p>
        </w:tc>
      </w:tr>
    </w:tbl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Общий вывод по успеваемости в начальной школе.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 отличаются различным контингентом детей, тем не менее, общие результаты по итогам года оптимальные. На основании анализа результатов учащихся начальной школы по предметам, можно сделать следующие выводы:</w:t>
      </w:r>
    </w:p>
    <w:p w:rsidR="0066533F" w:rsidRPr="00F47B20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b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1)​ Среднее значение - результаты у учащихся 1- 4 классов по математике и по русскому языку хорошие (</w:t>
      </w:r>
      <w:r w:rsidR="00E1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3,9).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1)​ Совершенствовать навык чтения у всех учащихся; вести целенаправленную работу над безошибочным чтением.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1)​ Учителям, имеющим недостаточно высокий уровень качества знаний по отдельным предметам у отдельных учащихся разработать индивидуальную программу ликвидации пробелов у этих детей, составить план работы со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слабоуспевающими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1)​ Отслеживать успехи способных учащихся, вести работу по развитию их творческого потенциала.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1)​ Учителям необходимо продолжить постоянную систематическую работу по развитию логического мышления.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  <w:ind w:left="2737"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1)​ Выработать у младших школьников умение применять полученные знания в изменившейся ситуации.</w:t>
      </w:r>
    </w:p>
    <w:p w:rsidR="00E167D1" w:rsidRDefault="0066533F" w:rsidP="00E167D1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работу проводят учителя начальных классов в реализации сферы теоретического и практического творчества. Они проводят уроки развития творческих способностей, ведут работу по разработке проектов. Ученики начальных классов принимают активное участие в олимпиадах, смотр</w:t>
      </w:r>
      <w:r w:rsidR="00E1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конкурсах различных уровне</w:t>
      </w:r>
    </w:p>
    <w:p w:rsidR="0066533F" w:rsidRDefault="0066533F" w:rsidP="00E167D1">
      <w:pPr>
        <w:pStyle w:val="Standard"/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 образовательного процесса в основной и старшей школе.</w:t>
      </w:r>
    </w:p>
    <w:p w:rsidR="00E167D1" w:rsidRDefault="00E167D1" w:rsidP="0066533F">
      <w:pPr>
        <w:pStyle w:val="Standard"/>
        <w:shd w:val="clear" w:color="auto" w:fill="FFFFFF"/>
        <w:spacing w:before="100" w:after="10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533F" w:rsidRDefault="0066533F" w:rsidP="00E167D1">
      <w:pPr>
        <w:pStyle w:val="Standard"/>
        <w:shd w:val="clear" w:color="auto" w:fill="FFFFFF"/>
        <w:spacing w:before="100" w:after="199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образовательного процесса прослеживаются по результатам итогов учебного года.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2027"/>
        <w:gridCol w:w="2263"/>
        <w:gridCol w:w="2045"/>
        <w:gridCol w:w="2330"/>
      </w:tblGrid>
      <w:tr w:rsidR="0066533F" w:rsidTr="0066533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Успеваемость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Качество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Посещаемость</w:t>
            </w:r>
          </w:p>
        </w:tc>
      </w:tr>
      <w:tr w:rsidR="0066533F" w:rsidTr="0066533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6533F" w:rsidTr="0066533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7B3A2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E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6533F" w:rsidTr="0066533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 w:rsidP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E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6533F" w:rsidTr="0066533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AE3E2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6533F" w:rsidTr="0066533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7B3A2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7B3A2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</w:tr>
      <w:tr w:rsidR="0066533F" w:rsidTr="0066533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7B3A2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7B3A2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</w:tr>
      <w:tr w:rsidR="0066533F" w:rsidTr="0066533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7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7B3A2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65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7B3A2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</w:tr>
      <w:tr w:rsidR="0066533F" w:rsidTr="0066533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показатель по классам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66533F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  <w:r w:rsidR="007B3A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7B3A2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33F" w:rsidRDefault="002343B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  <w:r w:rsidR="007B3A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Выводы. </w:t>
      </w:r>
      <w:r w:rsidR="0023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работу над качеством  обучения.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 государственной итоговой аттестации обучающихся, освоивших образовательные программы основного общего и среднего общего образования.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 экзамены ОГ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сдали 100%учащихся.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 экзамены ЕГ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сдали 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%учащихся.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 201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апрель 201</w:t>
      </w:r>
      <w:r w:rsidR="00F4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школе проходили пробные ЕГЭ по русскому языку, математик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базовый и профильный уровни),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обществознанию,истории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химии,биологии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физике,информатике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33F" w:rsidRDefault="00F47B20" w:rsidP="0066533F">
      <w:pPr>
        <w:pStyle w:val="Standard"/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учащиеся справились с заданиями. Были проведены родительские собрания в 11 и 9 классах, с целью ознакомления с результатами пробных экзаменов</w:t>
      </w:r>
      <w:r w:rsidR="00224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87A" w:rsidRDefault="0022487A" w:rsidP="0066533F">
      <w:pPr>
        <w:pStyle w:val="Standard"/>
        <w:shd w:val="clear" w:color="auto" w:fill="FFFFFF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Риска: Алиев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Гамзатов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амсутдинова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Рабият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приведены в справках.</w:t>
      </w:r>
    </w:p>
    <w:p w:rsidR="0066533F" w:rsidRDefault="0066533F" w:rsidP="0066533F">
      <w:pPr>
        <w:pStyle w:val="Standard"/>
        <w:shd w:val="clear" w:color="auto" w:fill="FFFFFF"/>
        <w:spacing w:before="100" w:after="100" w:line="240" w:lineRule="auto"/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rPr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7. Педагогические кадры: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В  201</w:t>
      </w:r>
      <w:r w:rsidR="0022487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22487A">
        <w:rPr>
          <w:rFonts w:ascii="Times New Roman" w:hAnsi="Times New Roman" w:cs="Times New Roman"/>
          <w:sz w:val="28"/>
          <w:szCs w:val="28"/>
        </w:rPr>
        <w:t>8  учебном  году</w:t>
      </w:r>
      <w:r>
        <w:rPr>
          <w:rFonts w:ascii="Times New Roman" w:hAnsi="Times New Roman" w:cs="Times New Roman"/>
          <w:sz w:val="28"/>
          <w:szCs w:val="28"/>
        </w:rPr>
        <w:t xml:space="preserve"> в школе работало 2</w:t>
      </w:r>
      <w:r w:rsidR="0022487A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учителей.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Почетные работники общего образования РФ — 3 учителя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Отличники Образования РД — 2 учителя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С высшей категорией — 3 учителя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С первой категорией- 4 учителя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Молодой специалист —</w:t>
      </w:r>
      <w:r w:rsidR="0022487A">
        <w:rPr>
          <w:rFonts w:ascii="Times New Roman" w:hAnsi="Times New Roman" w:cs="Times New Roman"/>
          <w:sz w:val="28"/>
          <w:szCs w:val="28"/>
        </w:rPr>
        <w:t>2 учителя</w:t>
      </w:r>
    </w:p>
    <w:p w:rsidR="0066533F" w:rsidRDefault="0066533F" w:rsidP="0066533F">
      <w:pPr>
        <w:pStyle w:val="Standard"/>
        <w:numPr>
          <w:ilvl w:val="0"/>
          <w:numId w:val="1"/>
        </w:numPr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Материально-техническая база: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Для успешного внедрения инновационных технологий обучения в школе имеются 15 компьютеров, 5 интерактивных досок и три экрана с проекторами. К сожалению, не все они полностью укомплектованы, что приводит к значительным затруднениям в плане их применения.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9. Использование информационных технологий:</w:t>
      </w:r>
    </w:p>
    <w:p w:rsidR="0066533F" w:rsidRDefault="0066533F" w:rsidP="0066533F">
      <w:pPr>
        <w:pStyle w:val="Standard"/>
        <w:rPr>
          <w:rFonts w:ascii="Arial, Helvetica, sans-serif" w:hAnsi="Arial, Helvetica, sans-serif" w:hint="eastAsia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информационных технологий в школе способствует развитию познавательной и мыслительной деятельности обучающихся, дает возможность применять новые методы учебной работы, делает процесс обучения более увлекательным и эффективным.</w:t>
      </w:r>
    </w:p>
    <w:p w:rsidR="0066533F" w:rsidRDefault="0066533F" w:rsidP="0066533F">
      <w:pPr>
        <w:pStyle w:val="Standard"/>
        <w:pBdr>
          <w:bottom w:val="single" w:sz="2" w:space="1" w:color="D0DAE0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настоящее время в школе используются следующие возможности информационных технологий:</w:t>
      </w:r>
    </w:p>
    <w:p w:rsidR="0066533F" w:rsidRDefault="0066533F" w:rsidP="0066533F">
      <w:pPr>
        <w:pStyle w:val="Standard"/>
        <w:pBdr>
          <w:bottom w:val="single" w:sz="2" w:space="1" w:color="D0DAE0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электронные учебные пособия;</w:t>
      </w:r>
    </w:p>
    <w:p w:rsidR="0066533F" w:rsidRDefault="0066533F" w:rsidP="0066533F">
      <w:pPr>
        <w:pStyle w:val="Standard"/>
        <w:pBdr>
          <w:bottom w:val="single" w:sz="2" w:space="1" w:color="D0DAE0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 контролирующие компьютерные программы (тестирование, анкетирование и другие методы);</w:t>
      </w:r>
    </w:p>
    <w:p w:rsidR="0066533F" w:rsidRDefault="0066533F" w:rsidP="0066533F">
      <w:pPr>
        <w:pStyle w:val="Standard"/>
        <w:pBdr>
          <w:bottom w:val="single" w:sz="2" w:space="1" w:color="D0DAE0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школьный сайт (взаимодействие родителей с учителями, работа с обращениями родителей);</w:t>
      </w:r>
    </w:p>
    <w:p w:rsidR="0066533F" w:rsidRDefault="0066533F" w:rsidP="0066533F">
      <w:pPr>
        <w:pStyle w:val="Standard"/>
        <w:pBdr>
          <w:bottom w:val="single" w:sz="2" w:space="1" w:color="D0DAE0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интерактивная доска,</w:t>
      </w:r>
    </w:p>
    <w:p w:rsidR="0066533F" w:rsidRDefault="0066533F" w:rsidP="0066533F">
      <w:pPr>
        <w:pStyle w:val="Standard"/>
        <w:numPr>
          <w:ilvl w:val="0"/>
          <w:numId w:val="2"/>
        </w:numPr>
        <w:pBdr>
          <w:bottom w:val="single" w:sz="2" w:space="1" w:color="D0DAE0"/>
        </w:pBdr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Wi-Fi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роутер и т. д.</w:t>
      </w:r>
    </w:p>
    <w:p w:rsidR="0066533F" w:rsidRDefault="0066533F" w:rsidP="0066533F">
      <w:pPr>
        <w:pStyle w:val="Standard"/>
        <w:pBdr>
          <w:bottom w:val="single" w:sz="2" w:space="1" w:color="D0DAE0"/>
        </w:pBdr>
        <w:rPr>
          <w:rFonts w:ascii="Times New Roman" w:hAnsi="Times New Roman"/>
          <w:color w:val="000000"/>
          <w:sz w:val="28"/>
          <w:szCs w:val="28"/>
        </w:rPr>
      </w:pPr>
    </w:p>
    <w:p w:rsidR="0066533F" w:rsidRDefault="0066533F" w:rsidP="0066533F">
      <w:pPr>
        <w:pStyle w:val="Standard"/>
        <w:pBdr>
          <w:bottom w:val="single" w:sz="2" w:space="1" w:color="D0DAE0"/>
        </w:pBdr>
        <w:shd w:val="clear" w:color="auto" w:fill="FFFFFF"/>
        <w:spacing w:before="100" w:after="199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10.Структура управления школой:</w:t>
      </w:r>
    </w:p>
    <w:p w:rsidR="0066533F" w:rsidRPr="0022487A" w:rsidRDefault="0066533F" w:rsidP="0066533F">
      <w:pPr>
        <w:pStyle w:val="Textbody"/>
        <w:pBdr>
          <w:bottom w:val="single" w:sz="2" w:space="1" w:color="D0DAE0"/>
        </w:pBdr>
        <w:shd w:val="clear" w:color="auto" w:fill="FFFFFF"/>
        <w:spacing w:before="100" w:after="199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22487A">
        <w:rPr>
          <w:rStyle w:val="StrongEmphasis"/>
          <w:rFonts w:eastAsia="Times New Roman" w:cs="Times New Roman"/>
          <w:b w:val="0"/>
          <w:sz w:val="28"/>
          <w:szCs w:val="28"/>
          <w:lang w:eastAsia="ru-RU"/>
        </w:rPr>
        <w:t>Управление школой осуществляется в соответствии с Законом Российской Федерации «Об образовании в Российской Федерации»</w:t>
      </w:r>
      <w:r w:rsidRPr="0022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487A">
        <w:rPr>
          <w:rStyle w:val="StrongEmphasis"/>
          <w:rFonts w:eastAsia="Times New Roman" w:cs="Times New Roman"/>
          <w:b w:val="0"/>
          <w:sz w:val="28"/>
          <w:szCs w:val="28"/>
          <w:lang w:eastAsia="ru-RU"/>
        </w:rPr>
        <w:t>на принципах демократии, гуманизма,</w:t>
      </w:r>
      <w:r w:rsidRPr="0022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487A">
        <w:rPr>
          <w:rStyle w:val="StrongEmphasis"/>
          <w:rFonts w:eastAsia="Times New Roman" w:cs="Times New Roman"/>
          <w:b w:val="0"/>
          <w:sz w:val="28"/>
          <w:szCs w:val="28"/>
          <w:lang w:eastAsia="ru-RU"/>
        </w:rPr>
        <w:t>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 w:rsidRPr="0022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2487A">
        <w:rPr>
          <w:rStyle w:val="StrongEmphasis"/>
          <w:rFonts w:eastAsia="Times New Roman" w:cs="Times New Roman"/>
          <w:b w:val="0"/>
          <w:sz w:val="28"/>
          <w:szCs w:val="28"/>
          <w:lang w:eastAsia="ru-RU"/>
        </w:rPr>
        <w:t>      Управление школой осуществляется на основе сочетания принципов единоначалия и коллегиальности.</w:t>
      </w:r>
    </w:p>
    <w:p w:rsidR="0066533F" w:rsidRPr="0022487A" w:rsidRDefault="0066533F" w:rsidP="0066533F">
      <w:pPr>
        <w:pStyle w:val="Textbody"/>
        <w:rPr>
          <w:b/>
        </w:rPr>
      </w:pP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            В основу положена пятиуровневая структура управления.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br/>
        <w:t>    </w:t>
      </w:r>
      <w:r w:rsidRPr="0022487A"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  <w:t>Первый уровень структуры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– уровень директора (по содержанию – это уровень стратегического управления)</w:t>
      </w:r>
      <w:proofErr w:type="gramStart"/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.Д</w:t>
      </w:r>
      <w:proofErr w:type="gramEnd"/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иректор школы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определяет 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br/>
        <w:t>     </w:t>
      </w:r>
      <w:r w:rsidRPr="0022487A"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  <w:t>На втором уровне структуры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 (по содержанию – это тоже уровень стратегического управления) функционируют традиционные субъекты управления: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t> 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педагогический совет, родительский комитет, общее собрание трудового коллектива.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br/>
        <w:t>       </w:t>
      </w:r>
      <w:r w:rsidRPr="0022487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2487A"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  <w:t>Третий уровень структуры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управления (по содержанию – это уровень тактического управления) – уровень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заместителей директора.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 (классных руководителей и по учебной работе).</w:t>
      </w:r>
    </w:p>
    <w:p w:rsidR="0066533F" w:rsidRPr="0022487A" w:rsidRDefault="0066533F" w:rsidP="0066533F">
      <w:pPr>
        <w:pStyle w:val="Textbody"/>
        <w:rPr>
          <w:b/>
        </w:rPr>
      </w:pP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         </w:t>
      </w:r>
      <w:r w:rsidRPr="0022487A"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  <w:t>Четвертый уровень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 организационной структуры управления – уровень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учителей, функциональных служб, структурных подразделений школы.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br/>
        <w:t>           </w:t>
      </w:r>
      <w:r w:rsidRPr="0022487A"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  <w:t>Пятый уровень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организационной структуры – уровень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соуправления</w:t>
      </w:r>
      <w:proofErr w:type="spellEnd"/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br/>
        <w:t>           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В школе созданы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t> орган ученического самоуправления</w:t>
      </w: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. Органы ученического самоуправления действуют на основании утвержденных Положений.</w:t>
      </w:r>
    </w:p>
    <w:p w:rsidR="0066533F" w:rsidRDefault="0066533F" w:rsidP="0066533F">
      <w:pPr>
        <w:pStyle w:val="Textbody"/>
      </w:pPr>
      <w:r w:rsidRPr="0022487A"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>Органы школьного самоуправления, их функции и полномочия:</w:t>
      </w:r>
      <w:r w:rsidRPr="0022487A"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  <w:t>Формами самоуправления школы являются:</w:t>
      </w:r>
    </w:p>
    <w:p w:rsidR="0066533F" w:rsidRDefault="0066533F" w:rsidP="0066533F">
      <w:pPr>
        <w:pStyle w:val="Textbody"/>
      </w:pPr>
      <w:r>
        <w:rPr>
          <w:rStyle w:val="a4"/>
          <w:color w:val="000000"/>
          <w:sz w:val="28"/>
          <w:szCs w:val="28"/>
        </w:rPr>
        <w:t>Общее собрание трудового коллектива,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/>
          <w:color w:val="000000"/>
          <w:sz w:val="28"/>
          <w:szCs w:val="28"/>
        </w:rPr>
        <w:t>Педагогический совет,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/>
          <w:color w:val="000000"/>
          <w:sz w:val="28"/>
          <w:szCs w:val="28"/>
        </w:rPr>
        <w:t>Родительский комитет.</w:t>
      </w:r>
    </w:p>
    <w:p w:rsidR="0066533F" w:rsidRDefault="0066533F" w:rsidP="0066533F">
      <w:pPr>
        <w:pStyle w:val="Standard"/>
        <w:pBdr>
          <w:bottom w:val="single" w:sz="2" w:space="1" w:color="D0DAE0"/>
        </w:pBdr>
        <w:shd w:val="clear" w:color="auto" w:fill="FFFFFF"/>
        <w:spacing w:before="100" w:after="199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66533F" w:rsidRDefault="0066533F" w:rsidP="0066533F">
      <w:pPr>
        <w:pStyle w:val="Standard"/>
        <w:pBdr>
          <w:bottom w:val="single" w:sz="2" w:space="1" w:color="D0DAE0"/>
        </w:pBdr>
        <w:shd w:val="clear" w:color="auto" w:fill="FFFFFF"/>
        <w:spacing w:before="100" w:after="199" w:line="240" w:lineRule="auto"/>
        <w:rPr>
          <w:rFonts w:ascii="Arial, Helvetica, sans-serif" w:hAnsi="Arial, Helvetica, sans-serif" w:hint="eastAsia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11. Воспитательная работа в школе: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 Воспитание является одним из важнейших компонентов образования в интересах человека, общества, государства.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           Основными задачами воспитания являются: формирование у обучающихся гражданской ответственности и правового сознания, духовности и культуры, инициативности, </w:t>
      </w:r>
      <w:r w:rsidR="0022487A">
        <w:rPr>
          <w:rFonts w:ascii="Times New Roman" w:hAnsi="Times New Roman" w:cs="Times New Roman"/>
          <w:sz w:val="28"/>
          <w:szCs w:val="28"/>
        </w:rPr>
        <w:t>самостоятельности, толерантности</w:t>
      </w:r>
      <w:r>
        <w:rPr>
          <w:rFonts w:ascii="Times New Roman" w:hAnsi="Times New Roman" w:cs="Times New Roman"/>
          <w:sz w:val="28"/>
          <w:szCs w:val="28"/>
        </w:rPr>
        <w:t>, способности к успешной социализации в обществе и активной адаптации на рынке труда.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            Решению этих задач и был подчинён план учебно-</w:t>
      </w:r>
      <w:r w:rsidR="0022487A">
        <w:rPr>
          <w:rFonts w:ascii="Times New Roman" w:hAnsi="Times New Roman" w:cs="Times New Roman"/>
          <w:sz w:val="28"/>
          <w:szCs w:val="28"/>
        </w:rPr>
        <w:t>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школы, составленный до начала учебного года.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             Учебно-воспитательная работа проводилась согласно плану, составленному с учётом следующих требований: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быть направлен на выполнение учебно-воспитательных задач;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иметь связь с современностью, опору на деятельность детских организаций, ученического самоуправления;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состоять из чётких, конкретных дел, подчинённых определённой цели;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быть согласован с общешкольным годовым планом;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быть конкретным и реальным.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в плане должны сочетаться все основные работы, реализован комплексный подход к воспитанию.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Особый упор в воспитательной работе делался на восемь направлений:</w:t>
      </w:r>
    </w:p>
    <w:p w:rsidR="0066533F" w:rsidRDefault="0066533F" w:rsidP="0066533F">
      <w:pPr>
        <w:pStyle w:val="a3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межнациональное и межконфессиональное воспитание учащихся;</w:t>
      </w:r>
    </w:p>
    <w:p w:rsidR="0066533F" w:rsidRDefault="0066533F" w:rsidP="0066533F">
      <w:pPr>
        <w:pStyle w:val="a3"/>
        <w:numPr>
          <w:ilvl w:val="0"/>
          <w:numId w:val="5"/>
        </w:numPr>
      </w:pPr>
      <w:r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у несовершеннолетних;</w:t>
      </w:r>
    </w:p>
    <w:p w:rsidR="0066533F" w:rsidRDefault="0066533F" w:rsidP="0066533F">
      <w:pPr>
        <w:pStyle w:val="a3"/>
        <w:numPr>
          <w:ilvl w:val="0"/>
          <w:numId w:val="5"/>
        </w:numPr>
      </w:pPr>
      <w:r>
        <w:rPr>
          <w:rFonts w:ascii="Times New Roman" w:hAnsi="Times New Roman" w:cs="Times New Roman"/>
          <w:sz w:val="28"/>
          <w:szCs w:val="28"/>
        </w:rPr>
        <w:t>комплексные меры противодействия злоупотреблению наркотических средств и их незаконному обороту;</w:t>
      </w:r>
    </w:p>
    <w:p w:rsidR="0066533F" w:rsidRDefault="0066533F" w:rsidP="0066533F">
      <w:pPr>
        <w:pStyle w:val="a3"/>
        <w:numPr>
          <w:ilvl w:val="0"/>
          <w:numId w:val="5"/>
        </w:num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в РД;</w:t>
      </w:r>
    </w:p>
    <w:p w:rsidR="0066533F" w:rsidRDefault="0066533F" w:rsidP="0066533F">
      <w:pPr>
        <w:pStyle w:val="a3"/>
        <w:numPr>
          <w:ilvl w:val="0"/>
          <w:numId w:val="5"/>
        </w:numPr>
      </w:pPr>
      <w:r>
        <w:rPr>
          <w:rFonts w:ascii="Times New Roman" w:hAnsi="Times New Roman" w:cs="Times New Roman"/>
          <w:sz w:val="28"/>
          <w:szCs w:val="28"/>
        </w:rPr>
        <w:t>противодействие экстремизму и терроризму;</w:t>
      </w:r>
    </w:p>
    <w:p w:rsidR="0066533F" w:rsidRDefault="0066533F" w:rsidP="0066533F">
      <w:pPr>
        <w:pStyle w:val="a3"/>
        <w:numPr>
          <w:ilvl w:val="0"/>
          <w:numId w:val="5"/>
        </w:numPr>
      </w:pPr>
      <w:r>
        <w:rPr>
          <w:rFonts w:ascii="Times New Roman" w:hAnsi="Times New Roman" w:cs="Times New Roman"/>
          <w:sz w:val="28"/>
          <w:szCs w:val="28"/>
        </w:rPr>
        <w:t>повышение правовой культуры;</w:t>
      </w:r>
    </w:p>
    <w:p w:rsidR="0066533F" w:rsidRDefault="0066533F" w:rsidP="0066533F">
      <w:pPr>
        <w:pStyle w:val="a3"/>
        <w:numPr>
          <w:ilvl w:val="0"/>
          <w:numId w:val="5"/>
        </w:numPr>
      </w:pPr>
      <w:r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движения;</w:t>
      </w:r>
    </w:p>
    <w:p w:rsidR="0066533F" w:rsidRDefault="0066533F" w:rsidP="0066533F">
      <w:pPr>
        <w:pStyle w:val="a3"/>
        <w:numPr>
          <w:ilvl w:val="0"/>
          <w:numId w:val="5"/>
        </w:numPr>
      </w:pPr>
      <w:r>
        <w:rPr>
          <w:rFonts w:ascii="Times New Roman" w:hAnsi="Times New Roman" w:cs="Times New Roman"/>
          <w:sz w:val="28"/>
          <w:szCs w:val="28"/>
        </w:rPr>
        <w:t>всероссийский физкультурно-спортивный комплекс «Готов к труду и обороне» на территории РД.</w:t>
      </w:r>
    </w:p>
    <w:p w:rsidR="0066533F" w:rsidRDefault="0066533F" w:rsidP="0066533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Материал мероприятий по каждому из направлений собран и систематизирован.</w:t>
      </w:r>
    </w:p>
    <w:p w:rsidR="0066533F" w:rsidRDefault="0066533F" w:rsidP="0066533F">
      <w:pPr>
        <w:pStyle w:val="Standard"/>
        <w:numPr>
          <w:ilvl w:val="0"/>
          <w:numId w:val="6"/>
        </w:numPr>
        <w:shd w:val="clear" w:color="auto" w:fill="FFFFFF"/>
        <w:spacing w:before="100" w:after="199" w:line="240" w:lineRule="auto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Проблемные вопросы школы:</w:t>
      </w: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-  Отток педагогических кадров.</w:t>
      </w:r>
    </w:p>
    <w:p w:rsidR="0066533F" w:rsidRDefault="0066533F" w:rsidP="0066533F">
      <w:pPr>
        <w:pStyle w:val="Standard"/>
        <w:numPr>
          <w:ilvl w:val="0"/>
          <w:numId w:val="7"/>
        </w:numPr>
        <w:shd w:val="clear" w:color="auto" w:fill="FFFFFF"/>
        <w:spacing w:before="100" w:after="199" w:line="240" w:lineRule="auto"/>
      </w:pPr>
      <w:r>
        <w:rPr>
          <w:rFonts w:ascii="Times New Roman" w:hAnsi="Times New Roman" w:cs="Times New Roman"/>
          <w:sz w:val="28"/>
          <w:szCs w:val="28"/>
        </w:rPr>
        <w:t>неполная комплектация материальной базы ИКТ.</w:t>
      </w:r>
    </w:p>
    <w:p w:rsidR="0066533F" w:rsidRDefault="0066533F" w:rsidP="0066533F">
      <w:pPr>
        <w:pStyle w:val="Standard"/>
        <w:numPr>
          <w:ilvl w:val="0"/>
          <w:numId w:val="7"/>
        </w:numPr>
        <w:shd w:val="clear" w:color="auto" w:fill="FFFFFF"/>
        <w:spacing w:before="100" w:after="199" w:line="240" w:lineRule="auto"/>
      </w:pPr>
      <w:r>
        <w:rPr>
          <w:rFonts w:ascii="Times New Roman" w:hAnsi="Times New Roman" w:cs="Times New Roman"/>
          <w:sz w:val="28"/>
          <w:szCs w:val="28"/>
        </w:rPr>
        <w:t>Нежелание некоторых родителей сотрудничать со школой.</w:t>
      </w:r>
    </w:p>
    <w:p w:rsidR="0066533F" w:rsidRDefault="0066533F" w:rsidP="0066533F">
      <w:pPr>
        <w:pStyle w:val="Standard"/>
        <w:numPr>
          <w:ilvl w:val="0"/>
          <w:numId w:val="7"/>
        </w:numPr>
        <w:shd w:val="clear" w:color="auto" w:fill="FFFFFF"/>
        <w:spacing w:before="100" w:after="199" w:line="240" w:lineRule="auto"/>
      </w:pPr>
      <w:r>
        <w:rPr>
          <w:rFonts w:ascii="Times New Roman" w:hAnsi="Times New Roman" w:cs="Times New Roman"/>
          <w:sz w:val="28"/>
          <w:szCs w:val="28"/>
        </w:rPr>
        <w:t>Отсутствие мотивации к обучению у некоторых учащихся.</w:t>
      </w:r>
    </w:p>
    <w:p w:rsidR="0066533F" w:rsidRPr="00E167D1" w:rsidRDefault="0066533F" w:rsidP="0066533F">
      <w:pPr>
        <w:pStyle w:val="Standard"/>
        <w:numPr>
          <w:ilvl w:val="0"/>
          <w:numId w:val="7"/>
        </w:numPr>
        <w:shd w:val="clear" w:color="auto" w:fill="FFFFFF"/>
        <w:spacing w:before="100" w:after="199" w:line="240" w:lineRule="auto"/>
      </w:pPr>
      <w:r>
        <w:rPr>
          <w:rFonts w:ascii="Times New Roman" w:hAnsi="Times New Roman" w:cs="Times New Roman"/>
          <w:sz w:val="28"/>
          <w:szCs w:val="28"/>
        </w:rPr>
        <w:t>Отсутствие в школе карт, таблиц, наглядного материала.</w:t>
      </w:r>
    </w:p>
    <w:p w:rsidR="00E167D1" w:rsidRDefault="00E167D1" w:rsidP="00E167D1">
      <w:pPr>
        <w:pStyle w:val="Standard"/>
        <w:shd w:val="clear" w:color="auto" w:fill="FFFFFF"/>
        <w:spacing w:before="100" w:after="199" w:line="240" w:lineRule="auto"/>
        <w:rPr>
          <w:rFonts w:ascii="Times New Roman" w:hAnsi="Times New Roman" w:cs="Times New Roman"/>
          <w:sz w:val="28"/>
          <w:szCs w:val="28"/>
        </w:rPr>
      </w:pPr>
    </w:p>
    <w:p w:rsidR="00E167D1" w:rsidRDefault="00E167D1" w:rsidP="00E167D1">
      <w:pPr>
        <w:pStyle w:val="Standard"/>
        <w:shd w:val="clear" w:color="auto" w:fill="FFFFFF"/>
        <w:spacing w:before="100" w:after="199" w:line="240" w:lineRule="auto"/>
        <w:rPr>
          <w:rFonts w:ascii="Times New Roman" w:hAnsi="Times New Roman" w:cs="Times New Roman"/>
          <w:sz w:val="28"/>
          <w:szCs w:val="28"/>
        </w:rPr>
      </w:pPr>
    </w:p>
    <w:p w:rsidR="00E167D1" w:rsidRDefault="00E167D1" w:rsidP="00E167D1">
      <w:pPr>
        <w:pStyle w:val="Standard"/>
        <w:shd w:val="clear" w:color="auto" w:fill="FFFFFF"/>
        <w:spacing w:before="100" w:after="199" w:line="240" w:lineRule="auto"/>
      </w:pPr>
    </w:p>
    <w:p w:rsidR="0066533F" w:rsidRDefault="0066533F" w:rsidP="0066533F">
      <w:pPr>
        <w:pStyle w:val="Standard"/>
        <w:shd w:val="clear" w:color="auto" w:fill="FFFFFF"/>
        <w:spacing w:before="100" w:after="199" w:line="240" w:lineRule="auto"/>
      </w:pPr>
    </w:p>
    <w:p w:rsidR="0066533F" w:rsidRDefault="0066533F" w:rsidP="0066533F">
      <w:pPr>
        <w:pStyle w:val="Standard"/>
        <w:numPr>
          <w:ilvl w:val="0"/>
          <w:numId w:val="7"/>
        </w:numPr>
        <w:shd w:val="clear" w:color="auto" w:fill="FFFFFF"/>
        <w:spacing w:before="100" w:after="199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13.Задачи развития школы на 201</w:t>
      </w:r>
      <w:r w:rsidR="0022487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-201</w:t>
      </w:r>
      <w:r w:rsidR="0022487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66533F" w:rsidRPr="0038284F" w:rsidRDefault="0066533F" w:rsidP="0066533F">
      <w:pPr>
        <w:pStyle w:val="Standard"/>
        <w:shd w:val="clear" w:color="auto" w:fill="FFFFFF"/>
        <w:spacing w:before="100" w:after="199" w:line="240" w:lineRule="auto"/>
        <w:rPr>
          <w:b/>
          <w:bCs/>
          <w:sz w:val="36"/>
          <w:szCs w:val="36"/>
        </w:rPr>
      </w:pPr>
    </w:p>
    <w:p w:rsidR="0038284F" w:rsidRPr="0038284F" w:rsidRDefault="0038284F" w:rsidP="0038284F">
      <w:pPr>
        <w:jc w:val="both"/>
        <w:textAlignment w:val="baseline"/>
        <w:rPr>
          <w:b/>
        </w:rPr>
      </w:pPr>
      <w:r w:rsidRPr="0038284F">
        <w:rPr>
          <w:rStyle w:val="a6"/>
          <w:b/>
          <w:color w:val="auto"/>
          <w:sz w:val="28"/>
          <w:szCs w:val="28"/>
          <w:bdr w:val="none" w:sz="0" w:space="0" w:color="auto" w:frame="1"/>
        </w:rPr>
        <w:t>Цели: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организация оптимального </w:t>
      </w:r>
      <w:proofErr w:type="spellStart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учебно</w:t>
      </w:r>
      <w:proofErr w:type="spellEnd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воспитательного процесса на базе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личностно ориентированного подхода с учетом индивидуальных особенностей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учащихся, их интересов, образовательных возможностей, состояния здоровья;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выявлять и реализовывать образовательный потенциал учащихся;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отслеживать динамику развития учащихся, создавая при этом эмоциональный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комфорт и условия для самовыражения, самопознания и саморазвития каждого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ученика;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установить соответствие функционирования и развития педагогического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процесса в школе требованиям государственного стандарта образования </w:t>
      </w:r>
      <w:proofErr w:type="gramStart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proofErr w:type="gramEnd"/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выходом на причинно-следственные связи, позволяющие сформулировать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выводы и рекомендации по дальнейшему развитию школы.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Style w:val="a6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Задачи:</w:t>
      </w:r>
    </w:p>
    <w:p w:rsidR="0038284F" w:rsidRPr="0038284F" w:rsidRDefault="0038284F" w:rsidP="0038284F">
      <w:pPr>
        <w:pStyle w:val="a5"/>
        <w:spacing w:before="0" w:beforeAutospacing="0" w:after="0" w:afterAutospacing="0"/>
        <w:ind w:hanging="360"/>
        <w:jc w:val="both"/>
        <w:textAlignment w:val="baseline"/>
      </w:pPr>
      <w:r w:rsidRPr="0038284F">
        <w:rPr>
          <w:sz w:val="28"/>
          <w:szCs w:val="28"/>
          <w:bdr w:val="none" w:sz="0" w:space="0" w:color="auto" w:frame="1"/>
        </w:rPr>
        <w:t></w:t>
      </w:r>
      <w:r w:rsidRPr="0038284F">
        <w:rPr>
          <w:sz w:val="14"/>
          <w:szCs w:val="14"/>
          <w:bdr w:val="none" w:sz="0" w:space="0" w:color="auto" w:frame="1"/>
        </w:rPr>
        <w:t>       </w:t>
      </w:r>
      <w:r w:rsidRPr="0038284F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38284F">
        <w:rPr>
          <w:rStyle w:val="a6"/>
          <w:color w:val="auto"/>
          <w:sz w:val="28"/>
          <w:szCs w:val="28"/>
          <w:bdr w:val="none" w:sz="0" w:space="0" w:color="auto" w:frame="1"/>
        </w:rPr>
        <w:t>внедрение</w:t>
      </w:r>
      <w:r w:rsidRPr="0038284F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8284F">
        <w:rPr>
          <w:sz w:val="28"/>
          <w:szCs w:val="28"/>
          <w:bdr w:val="none" w:sz="0" w:space="0" w:color="auto" w:frame="1"/>
        </w:rPr>
        <w:t>новых технологий обучения и воспитания;</w:t>
      </w:r>
    </w:p>
    <w:p w:rsidR="0038284F" w:rsidRPr="0038284F" w:rsidRDefault="0038284F" w:rsidP="0038284F">
      <w:pPr>
        <w:ind w:hanging="360"/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</w:t>
      </w:r>
      <w:r w:rsidRPr="0038284F">
        <w:rPr>
          <w:rFonts w:ascii="Times New Roman" w:hAnsi="Times New Roman" w:cs="Times New Roman"/>
          <w:sz w:val="14"/>
          <w:szCs w:val="14"/>
          <w:bdr w:val="none" w:sz="0" w:space="0" w:color="auto" w:frame="1"/>
        </w:rPr>
        <w:t>       </w:t>
      </w:r>
      <w:r w:rsidRPr="0038284F">
        <w:rPr>
          <w:rStyle w:val="apple-converted-space"/>
          <w:rFonts w:ascii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38284F">
        <w:rPr>
          <w:rStyle w:val="a6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переход</w:t>
      </w:r>
      <w:r w:rsidRPr="0038284F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 новым образовательным стандартам;</w:t>
      </w:r>
    </w:p>
    <w:p w:rsidR="0038284F" w:rsidRPr="0038284F" w:rsidRDefault="0038284F" w:rsidP="0038284F">
      <w:pPr>
        <w:ind w:hanging="360"/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</w:t>
      </w:r>
      <w:r w:rsidRPr="0038284F">
        <w:rPr>
          <w:rFonts w:ascii="Times New Roman" w:hAnsi="Times New Roman" w:cs="Times New Roman"/>
          <w:sz w:val="14"/>
          <w:szCs w:val="14"/>
          <w:bdr w:val="none" w:sz="0" w:space="0" w:color="auto" w:frame="1"/>
        </w:rPr>
        <w:t>       </w:t>
      </w:r>
      <w:r w:rsidRPr="0038284F">
        <w:rPr>
          <w:rStyle w:val="apple-converted-space"/>
          <w:rFonts w:ascii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38284F">
        <w:rPr>
          <w:rStyle w:val="a6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разработка</w:t>
      </w:r>
      <w:r w:rsidRPr="0038284F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формы учета достижений учащихся по предметам,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позволяющей проследить личные успехи и неудачи в усвоении </w:t>
      </w:r>
      <w:proofErr w:type="gramStart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учебного</w:t>
      </w:r>
      <w:proofErr w:type="gramEnd"/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материала в соответствии с динамикой развития учащихся (портфолио</w:t>
      </w:r>
      <w:proofErr w:type="gramEnd"/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учащегося), электронные классные журналы, дневники;</w:t>
      </w:r>
    </w:p>
    <w:p w:rsidR="0038284F" w:rsidRPr="0038284F" w:rsidRDefault="0038284F" w:rsidP="0038284F">
      <w:pPr>
        <w:pStyle w:val="a5"/>
        <w:spacing w:before="0" w:beforeAutospacing="0" w:after="0" w:afterAutospacing="0"/>
        <w:ind w:hanging="360"/>
        <w:jc w:val="both"/>
        <w:textAlignment w:val="baseline"/>
      </w:pPr>
      <w:r w:rsidRPr="0038284F">
        <w:rPr>
          <w:sz w:val="28"/>
          <w:szCs w:val="28"/>
          <w:bdr w:val="none" w:sz="0" w:space="0" w:color="auto" w:frame="1"/>
        </w:rPr>
        <w:t></w:t>
      </w:r>
      <w:r w:rsidRPr="0038284F">
        <w:rPr>
          <w:sz w:val="14"/>
          <w:szCs w:val="14"/>
          <w:bdr w:val="none" w:sz="0" w:space="0" w:color="auto" w:frame="1"/>
        </w:rPr>
        <w:t>       </w:t>
      </w:r>
      <w:r w:rsidRPr="0038284F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38284F">
        <w:rPr>
          <w:rStyle w:val="a6"/>
          <w:color w:val="auto"/>
          <w:sz w:val="28"/>
          <w:szCs w:val="28"/>
          <w:bdr w:val="none" w:sz="0" w:space="0" w:color="auto" w:frame="1"/>
        </w:rPr>
        <w:t>создание</w:t>
      </w:r>
      <w:r w:rsidRPr="0038284F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8284F">
        <w:rPr>
          <w:sz w:val="28"/>
          <w:szCs w:val="28"/>
          <w:bdr w:val="none" w:sz="0" w:space="0" w:color="auto" w:frame="1"/>
        </w:rPr>
        <w:t xml:space="preserve">эффективной системы выявления и поддержки </w:t>
      </w:r>
      <w:proofErr w:type="gramStart"/>
      <w:r w:rsidRPr="0038284F">
        <w:rPr>
          <w:sz w:val="28"/>
          <w:szCs w:val="28"/>
          <w:bdr w:val="none" w:sz="0" w:space="0" w:color="auto" w:frame="1"/>
        </w:rPr>
        <w:t>одаренных</w:t>
      </w:r>
      <w:proofErr w:type="gramEnd"/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учащихся;</w:t>
      </w:r>
    </w:p>
    <w:p w:rsidR="0038284F" w:rsidRPr="0038284F" w:rsidRDefault="0038284F" w:rsidP="0038284F">
      <w:pPr>
        <w:pStyle w:val="a5"/>
        <w:spacing w:before="0" w:beforeAutospacing="0" w:after="0" w:afterAutospacing="0"/>
        <w:ind w:hanging="360"/>
        <w:jc w:val="both"/>
        <w:textAlignment w:val="baseline"/>
      </w:pPr>
      <w:r w:rsidRPr="0038284F">
        <w:rPr>
          <w:sz w:val="28"/>
          <w:szCs w:val="28"/>
          <w:bdr w:val="none" w:sz="0" w:space="0" w:color="auto" w:frame="1"/>
        </w:rPr>
        <w:t></w:t>
      </w:r>
      <w:r w:rsidRPr="0038284F">
        <w:rPr>
          <w:sz w:val="14"/>
          <w:szCs w:val="14"/>
          <w:bdr w:val="none" w:sz="0" w:space="0" w:color="auto" w:frame="1"/>
        </w:rPr>
        <w:t>       </w:t>
      </w:r>
      <w:r w:rsidRPr="0038284F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38284F">
        <w:rPr>
          <w:rStyle w:val="a6"/>
          <w:color w:val="auto"/>
          <w:sz w:val="28"/>
          <w:szCs w:val="28"/>
          <w:bdr w:val="none" w:sz="0" w:space="0" w:color="auto" w:frame="1"/>
        </w:rPr>
        <w:t>совершенствование</w:t>
      </w:r>
      <w:r w:rsidRPr="0038284F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8284F">
        <w:rPr>
          <w:sz w:val="28"/>
          <w:szCs w:val="28"/>
          <w:bdr w:val="none" w:sz="0" w:space="0" w:color="auto" w:frame="1"/>
        </w:rPr>
        <w:t xml:space="preserve">системы </w:t>
      </w:r>
      <w:proofErr w:type="spellStart"/>
      <w:r w:rsidRPr="0038284F">
        <w:rPr>
          <w:sz w:val="28"/>
          <w:szCs w:val="28"/>
          <w:bdr w:val="none" w:sz="0" w:space="0" w:color="auto" w:frame="1"/>
        </w:rPr>
        <w:t>внеучебной</w:t>
      </w:r>
      <w:proofErr w:type="spellEnd"/>
      <w:r w:rsidRPr="0038284F">
        <w:rPr>
          <w:sz w:val="28"/>
          <w:szCs w:val="28"/>
          <w:bdr w:val="none" w:sz="0" w:space="0" w:color="auto" w:frame="1"/>
        </w:rPr>
        <w:t xml:space="preserve"> деятельности посредством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разработки совокупности программ: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духовно-нравственная воспитание;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традиции школы на современном этапе развития;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внеучебная</w:t>
      </w:r>
      <w:proofErr w:type="spellEnd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деятельность по предмету;</w:t>
      </w:r>
    </w:p>
    <w:p w:rsidR="0038284F" w:rsidRPr="0038284F" w:rsidRDefault="0038284F" w:rsidP="0038284F">
      <w:pPr>
        <w:pStyle w:val="a5"/>
        <w:spacing w:before="0" w:beforeAutospacing="0" w:after="0" w:afterAutospacing="0"/>
        <w:ind w:hanging="360"/>
        <w:textAlignment w:val="baseline"/>
      </w:pPr>
      <w:r w:rsidRPr="0038284F">
        <w:rPr>
          <w:sz w:val="28"/>
          <w:szCs w:val="28"/>
          <w:bdr w:val="none" w:sz="0" w:space="0" w:color="auto" w:frame="1"/>
        </w:rPr>
        <w:t></w:t>
      </w:r>
      <w:r w:rsidRPr="0038284F">
        <w:rPr>
          <w:sz w:val="14"/>
          <w:szCs w:val="14"/>
          <w:bdr w:val="none" w:sz="0" w:space="0" w:color="auto" w:frame="1"/>
        </w:rPr>
        <w:t>       </w:t>
      </w:r>
      <w:r w:rsidRPr="0038284F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38284F">
        <w:rPr>
          <w:rStyle w:val="a6"/>
          <w:color w:val="auto"/>
          <w:sz w:val="28"/>
          <w:szCs w:val="28"/>
          <w:bdr w:val="none" w:sz="0" w:space="0" w:color="auto" w:frame="1"/>
        </w:rPr>
        <w:t>обеспечение</w:t>
      </w:r>
      <w:r w:rsidRPr="0038284F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8284F">
        <w:rPr>
          <w:sz w:val="28"/>
          <w:szCs w:val="28"/>
          <w:bdr w:val="none" w:sz="0" w:space="0" w:color="auto" w:frame="1"/>
        </w:rPr>
        <w:t>психологической защищенности учащихся в образовательном процессе;</w:t>
      </w:r>
    </w:p>
    <w:p w:rsidR="0038284F" w:rsidRPr="0038284F" w:rsidRDefault="0038284F" w:rsidP="0038284F">
      <w:pPr>
        <w:ind w:hanging="360"/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</w:t>
      </w:r>
      <w:r w:rsidRPr="0038284F">
        <w:rPr>
          <w:rFonts w:ascii="Times New Roman" w:hAnsi="Times New Roman" w:cs="Times New Roman"/>
          <w:sz w:val="14"/>
          <w:szCs w:val="14"/>
          <w:bdr w:val="none" w:sz="0" w:space="0" w:color="auto" w:frame="1"/>
        </w:rPr>
        <w:t>       </w:t>
      </w:r>
      <w:r w:rsidRPr="0038284F">
        <w:rPr>
          <w:rStyle w:val="apple-converted-space"/>
          <w:rFonts w:ascii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38284F">
        <w:rPr>
          <w:rStyle w:val="a6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развитие</w:t>
      </w:r>
      <w:r w:rsidRPr="0038284F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учительского потенциала: мотивация </w:t>
      </w:r>
      <w:proofErr w:type="gramStart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профессиональной</w:t>
      </w:r>
      <w:proofErr w:type="gramEnd"/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творческой деятельности учителя, современного, диалектического стиля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педагогического мышления учителя, готовности к </w:t>
      </w:r>
      <w:proofErr w:type="gramStart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профессиональному</w:t>
      </w:r>
      <w:proofErr w:type="gramEnd"/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самосовершенствованию, работе над собой;</w:t>
      </w:r>
    </w:p>
    <w:p w:rsidR="0038284F" w:rsidRPr="0038284F" w:rsidRDefault="0038284F" w:rsidP="0038284F">
      <w:pPr>
        <w:pStyle w:val="a5"/>
        <w:spacing w:before="0" w:beforeAutospacing="0" w:after="0" w:afterAutospacing="0"/>
        <w:ind w:hanging="360"/>
        <w:jc w:val="both"/>
        <w:textAlignment w:val="baseline"/>
      </w:pPr>
      <w:r w:rsidRPr="0038284F">
        <w:rPr>
          <w:sz w:val="28"/>
          <w:szCs w:val="28"/>
          <w:bdr w:val="none" w:sz="0" w:space="0" w:color="auto" w:frame="1"/>
        </w:rPr>
        <w:t></w:t>
      </w:r>
      <w:r w:rsidRPr="0038284F">
        <w:rPr>
          <w:sz w:val="14"/>
          <w:szCs w:val="14"/>
          <w:bdr w:val="none" w:sz="0" w:space="0" w:color="auto" w:frame="1"/>
        </w:rPr>
        <w:t>       </w:t>
      </w:r>
      <w:r w:rsidRPr="0038284F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38284F">
        <w:rPr>
          <w:rStyle w:val="a6"/>
          <w:color w:val="auto"/>
          <w:sz w:val="28"/>
          <w:szCs w:val="28"/>
          <w:bdr w:val="none" w:sz="0" w:space="0" w:color="auto" w:frame="1"/>
        </w:rPr>
        <w:t>обеспечение</w:t>
      </w:r>
      <w:r w:rsidRPr="0038284F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8284F">
        <w:rPr>
          <w:sz w:val="28"/>
          <w:szCs w:val="28"/>
          <w:bdr w:val="none" w:sz="0" w:space="0" w:color="auto" w:frame="1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38284F" w:rsidRPr="0038284F" w:rsidRDefault="0038284F" w:rsidP="0038284F">
      <w:pPr>
        <w:ind w:hanging="360"/>
        <w:jc w:val="both"/>
        <w:textAlignment w:val="baseline"/>
        <w:rPr>
          <w:rFonts w:ascii="Times New Roman" w:hAnsi="Times New Roman" w:cs="Times New Roman"/>
        </w:rPr>
      </w:pP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</w:t>
      </w:r>
      <w:r w:rsidRPr="0038284F">
        <w:rPr>
          <w:rFonts w:ascii="Times New Roman" w:hAnsi="Times New Roman" w:cs="Times New Roman"/>
          <w:sz w:val="14"/>
          <w:szCs w:val="14"/>
          <w:bdr w:val="none" w:sz="0" w:space="0" w:color="auto" w:frame="1"/>
        </w:rPr>
        <w:t>       </w:t>
      </w:r>
      <w:r w:rsidRPr="0038284F">
        <w:rPr>
          <w:rStyle w:val="apple-converted-space"/>
          <w:rFonts w:ascii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38284F">
        <w:rPr>
          <w:rStyle w:val="a6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совершенствование</w:t>
      </w:r>
      <w:r w:rsidRPr="0038284F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системы </w:t>
      </w:r>
      <w:proofErr w:type="gramStart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контроля за</w:t>
      </w:r>
      <w:proofErr w:type="gramEnd"/>
      <w:r w:rsidRPr="003828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состоянием и ведением школьной документации.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38284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:rsidR="0038284F" w:rsidRPr="0038284F" w:rsidRDefault="0038284F" w:rsidP="0038284F">
      <w:pPr>
        <w:jc w:val="both"/>
        <w:textAlignment w:val="baseline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:rsidR="0066533F" w:rsidRPr="0038284F" w:rsidRDefault="0066533F" w:rsidP="0066533F">
      <w:pPr>
        <w:pStyle w:val="Standard"/>
        <w:numPr>
          <w:ilvl w:val="0"/>
          <w:numId w:val="7"/>
        </w:numPr>
        <w:shd w:val="clear" w:color="auto" w:fill="FFFFFF"/>
        <w:spacing w:before="100" w:after="199" w:line="240" w:lineRule="auto"/>
        <w:rPr>
          <w:rFonts w:ascii="Times New Roman" w:hAnsi="Times New Roman" w:cs="Times New Roman"/>
        </w:rPr>
      </w:pPr>
    </w:p>
    <w:p w:rsidR="00983020" w:rsidRPr="0038284F" w:rsidRDefault="00983020"/>
    <w:sectPr w:rsidR="00983020" w:rsidRPr="0038284F" w:rsidSect="00E8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ymbol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Helvetic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F0E"/>
    <w:multiLevelType w:val="multilevel"/>
    <w:tmpl w:val="9D22BDC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403E3B04"/>
    <w:multiLevelType w:val="multilevel"/>
    <w:tmpl w:val="A644300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66C90568"/>
    <w:multiLevelType w:val="multilevel"/>
    <w:tmpl w:val="1B4EF8C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68FF3FCA"/>
    <w:multiLevelType w:val="multilevel"/>
    <w:tmpl w:val="C20E066A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7FD56936"/>
    <w:multiLevelType w:val="multilevel"/>
    <w:tmpl w:val="FBD2311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6533F"/>
    <w:rsid w:val="001938D5"/>
    <w:rsid w:val="0022487A"/>
    <w:rsid w:val="002343BA"/>
    <w:rsid w:val="0038284F"/>
    <w:rsid w:val="0066533F"/>
    <w:rsid w:val="007B3A21"/>
    <w:rsid w:val="00983020"/>
    <w:rsid w:val="00AE3E23"/>
    <w:rsid w:val="00C638E6"/>
    <w:rsid w:val="00E167D1"/>
    <w:rsid w:val="00E846EF"/>
    <w:rsid w:val="00F4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3F"/>
    <w:pPr>
      <w:widowControl w:val="0"/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533F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66533F"/>
    <w:pPr>
      <w:spacing w:after="120"/>
    </w:pPr>
  </w:style>
  <w:style w:type="character" w:customStyle="1" w:styleId="StrongEmphasis">
    <w:name w:val="Strong Emphasis"/>
    <w:rsid w:val="0066533F"/>
    <w:rPr>
      <w:b/>
      <w:bCs/>
    </w:rPr>
  </w:style>
  <w:style w:type="paragraph" w:styleId="a3">
    <w:name w:val="List Paragraph"/>
    <w:basedOn w:val="Standard"/>
    <w:qFormat/>
    <w:rsid w:val="0066533F"/>
    <w:pPr>
      <w:ind w:left="720"/>
    </w:pPr>
  </w:style>
  <w:style w:type="character" w:styleId="a4">
    <w:name w:val="Emphasis"/>
    <w:basedOn w:val="a0"/>
    <w:qFormat/>
    <w:rsid w:val="0066533F"/>
    <w:rPr>
      <w:i/>
      <w:iCs/>
    </w:rPr>
  </w:style>
  <w:style w:type="numbering" w:customStyle="1" w:styleId="WWNum1">
    <w:name w:val="WWNum1"/>
    <w:rsid w:val="0066533F"/>
    <w:pPr>
      <w:numPr>
        <w:numId w:val="3"/>
      </w:numPr>
    </w:pPr>
  </w:style>
  <w:style w:type="paragraph" w:styleId="a5">
    <w:name w:val="Normal (Web)"/>
    <w:basedOn w:val="a"/>
    <w:rsid w:val="0038284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84F"/>
  </w:style>
  <w:style w:type="character" w:styleId="a6">
    <w:name w:val="Hyperlink"/>
    <w:rsid w:val="003828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3808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2018-08-27T07:41:00Z</cp:lastPrinted>
  <dcterms:created xsi:type="dcterms:W3CDTF">2018-08-23T14:43:00Z</dcterms:created>
  <dcterms:modified xsi:type="dcterms:W3CDTF">2018-08-27T07:43:00Z</dcterms:modified>
</cp:coreProperties>
</file>